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Teak Brite Brightener</w:t>
            </w:r>
          </w:p>
        </w:tc>
        <w:tc>
          <w:tcPr>
            <w:tcW w:w="150" w:type="pct"/>
            <w:hideMark/>
          </w:tcPr>
          <w:p w:rsidR="00BB68A4" w:rsidRDefault="004F1070">
            <w:pPr>
              <w:rPr>
                <w:rFonts w:eastAsia="Times New Roman"/>
              </w:rPr>
            </w:pPr>
            <w:r>
              <w:rPr>
                <w:rFonts w:eastAsia="Times New Roman"/>
              </w:rPr>
              <w:t> </w:t>
            </w:r>
          </w:p>
        </w:tc>
      </w:tr>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Teak Brightener, Teak Brite Brightener</w:t>
            </w:r>
          </w:p>
          <w:p w:rsidR="00FF7248" w:rsidRDefault="00FF7248">
            <w:pPr>
              <w:rPr>
                <w:rFonts w:ascii="Arial" w:eastAsia="Times New Roman" w:hAnsi="Arial" w:cs="Arial"/>
                <w:color w:val="000000"/>
                <w:sz w:val="20"/>
                <w:szCs w:val="20"/>
              </w:rPr>
            </w:pPr>
            <w:r>
              <w:rPr>
                <w:rFonts w:ascii="Arial" w:eastAsia="Times New Roman" w:hAnsi="Arial" w:cs="Arial"/>
                <w:color w:val="000000"/>
                <w:sz w:val="20"/>
                <w:szCs w:val="20"/>
              </w:rPr>
              <w:t>Product Codes: 1087</w:t>
            </w:r>
          </w:p>
        </w:tc>
        <w:tc>
          <w:tcPr>
            <w:tcW w:w="150" w:type="pct"/>
            <w:hideMark/>
          </w:tcPr>
          <w:p w:rsidR="00BB68A4" w:rsidRDefault="004F1070">
            <w:pPr>
              <w:rPr>
                <w:rFonts w:eastAsia="Times New Roman"/>
              </w:rPr>
            </w:pPr>
            <w:r>
              <w:rPr>
                <w:rFonts w:eastAsia="Times New Roman"/>
              </w:rPr>
              <w:t>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B68A4" w:rsidTr="00FF7248">
        <w:trPr>
          <w:tblCellSpacing w:w="15" w:type="dxa"/>
        </w:trPr>
        <w:tc>
          <w:tcPr>
            <w:tcW w:w="2422"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372" w:type="pct"/>
            <w:hideMark/>
          </w:tcPr>
          <w:p w:rsidR="00BB68A4" w:rsidRDefault="00FF7248">
            <w:pPr>
              <w:rPr>
                <w:rFonts w:ascii="Arial" w:eastAsia="Times New Roman" w:hAnsi="Arial" w:cs="Arial"/>
                <w:color w:val="000000"/>
                <w:sz w:val="20"/>
                <w:szCs w:val="20"/>
              </w:rPr>
            </w:pPr>
            <w:r>
              <w:rPr>
                <w:rFonts w:ascii="Arial" w:eastAsia="Times New Roman" w:hAnsi="Arial" w:cs="Arial"/>
                <w:color w:val="000000"/>
                <w:sz w:val="20"/>
                <w:szCs w:val="20"/>
              </w:rPr>
              <w:t>Teak wood color brightener and cleaner.</w:t>
            </w:r>
          </w:p>
        </w:tc>
        <w:tc>
          <w:tcPr>
            <w:tcW w:w="148" w:type="pct"/>
            <w:hideMark/>
          </w:tcPr>
          <w:p w:rsidR="00BB68A4" w:rsidRDefault="004F1070">
            <w:pPr>
              <w:rPr>
                <w:rFonts w:eastAsia="Times New Roman"/>
              </w:rPr>
            </w:pPr>
            <w:r>
              <w:rPr>
                <w:rFonts w:eastAsia="Times New Roman"/>
              </w:rPr>
              <w:t>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BB68A4">
        <w:trPr>
          <w:tblCellSpacing w:w="15" w:type="dxa"/>
        </w:trPr>
        <w:tc>
          <w:tcPr>
            <w:tcW w:w="2450" w:type="pct"/>
            <w:hideMark/>
          </w:tcPr>
          <w:p w:rsidR="00BB68A4" w:rsidRDefault="004F1070">
            <w:pPr>
              <w:rPr>
                <w:rFonts w:eastAsia="Times New Roman"/>
              </w:rPr>
            </w:pPr>
            <w:r>
              <w:rPr>
                <w:rFonts w:eastAsia="Times New Roman"/>
              </w:rPr>
              <w:t> </w:t>
            </w:r>
          </w:p>
        </w:tc>
        <w:tc>
          <w:tcPr>
            <w:tcW w:w="2400" w:type="pct"/>
            <w:hideMark/>
          </w:tcPr>
          <w:p w:rsidR="00BB68A4" w:rsidRDefault="004F1070" w:rsidP="003D7822">
            <w:pPr>
              <w:tabs>
                <w:tab w:val="left" w:pos="3150"/>
              </w:tabs>
              <w:rPr>
                <w:rFonts w:ascii="Arial" w:eastAsia="Times New Roman" w:hAnsi="Arial" w:cs="Arial"/>
                <w:color w:val="000000"/>
                <w:sz w:val="20"/>
                <w:szCs w:val="20"/>
              </w:rPr>
            </w:pPr>
            <w:r>
              <w:rPr>
                <w:rFonts w:ascii="Arial" w:eastAsia="Times New Roman" w:hAnsi="Arial" w:cs="Arial"/>
                <w:color w:val="000000"/>
                <w:sz w:val="20"/>
                <w:szCs w:val="20"/>
              </w:rPr>
              <w:t>4060 Bridge View Drive</w:t>
            </w:r>
            <w:r w:rsidR="003D7822">
              <w:rPr>
                <w:rFonts w:ascii="Arial" w:eastAsia="Times New Roman" w:hAnsi="Arial" w:cs="Arial"/>
                <w:color w:val="000000"/>
                <w:sz w:val="20"/>
                <w:szCs w:val="20"/>
              </w:rPr>
              <w:tab/>
            </w:r>
          </w:p>
        </w:tc>
      </w:tr>
      <w:tr w:rsidR="00BB68A4">
        <w:trPr>
          <w:tblCellSpacing w:w="15" w:type="dxa"/>
        </w:trPr>
        <w:tc>
          <w:tcPr>
            <w:tcW w:w="2450" w:type="pct"/>
            <w:hideMark/>
          </w:tcPr>
          <w:p w:rsidR="00BB68A4" w:rsidRDefault="004F1070">
            <w:pPr>
              <w:rPr>
                <w:rFonts w:eastAsia="Times New Roman"/>
              </w:rPr>
            </w:pPr>
            <w:r>
              <w:rPr>
                <w:rFonts w:eastAsia="Times New Roman"/>
              </w:rPr>
              <w:t> </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BB68A4" w:rsidRDefault="00BB68A4">
            <w:pPr>
              <w:rPr>
                <w:rFonts w:ascii="Arial" w:eastAsia="Times New Roman" w:hAnsi="Arial" w:cs="Arial"/>
                <w:b/>
                <w:bCs/>
                <w:color w:val="000000"/>
                <w:sz w:val="20"/>
                <w:szCs w:val="20"/>
              </w:rPr>
            </w:pPr>
          </w:p>
        </w:tc>
      </w:tr>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FF7248">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BB68A4">
        <w:trPr>
          <w:tblCellSpacing w:w="15" w:type="dxa"/>
        </w:trPr>
        <w:tc>
          <w:tcPr>
            <w:tcW w:w="24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BB68A4" w:rsidRDefault="00FF7248">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49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B68A4">
        <w:trPr>
          <w:tblCellSpacing w:w="15" w:type="dxa"/>
        </w:trPr>
        <w:tc>
          <w:tcPr>
            <w:tcW w:w="12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Skin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2;H315</w:t>
            </w:r>
          </w:p>
        </w:tc>
        <w:tc>
          <w:tcPr>
            <w:tcW w:w="37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Causes skin irritation.</w:t>
            </w:r>
          </w:p>
        </w:tc>
      </w:tr>
      <w:tr w:rsidR="00BB68A4">
        <w:trPr>
          <w:tblCellSpacing w:w="15" w:type="dxa"/>
        </w:trPr>
        <w:tc>
          <w:tcPr>
            <w:tcW w:w="12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w:t>
            </w:r>
          </w:p>
        </w:tc>
      </w:tr>
      <w:tr w:rsidR="00BB68A4">
        <w:trPr>
          <w:tblCellSpacing w:w="15" w:type="dxa"/>
        </w:trPr>
        <w:tc>
          <w:tcPr>
            <w:tcW w:w="1250" w:type="pct"/>
            <w:vAlign w:val="center"/>
            <w:hideMark/>
          </w:tcPr>
          <w:p w:rsidR="00BB68A4" w:rsidRDefault="00BB68A4">
            <w:pPr>
              <w:rPr>
                <w:rFonts w:ascii="Arial" w:eastAsia="Times New Roman" w:hAnsi="Arial" w:cs="Arial"/>
                <w:color w:val="000000"/>
                <w:sz w:val="20"/>
                <w:szCs w:val="20"/>
              </w:rPr>
            </w:pPr>
          </w:p>
        </w:tc>
        <w:tc>
          <w:tcPr>
            <w:tcW w:w="3750" w:type="pct"/>
            <w:vAlign w:val="center"/>
            <w:hideMark/>
          </w:tcPr>
          <w:p w:rsidR="00BB68A4" w:rsidRDefault="00BB68A4">
            <w:pPr>
              <w:rPr>
                <w:rFonts w:eastAsia="Times New Roman"/>
                <w:sz w:val="20"/>
                <w:szCs w:val="20"/>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BB68A4">
            <w:pPr>
              <w:rPr>
                <w:rFonts w:eastAsia="Times New Roman"/>
              </w:rPr>
            </w:pPr>
          </w:p>
        </w:tc>
      </w:tr>
    </w:tbl>
    <w:p w:rsidR="00BB68A4" w:rsidRDefault="00BB68A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49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BB68A4">
        <w:trPr>
          <w:tblCellSpacing w:w="15" w:type="dxa"/>
        </w:trPr>
        <w:tc>
          <w:tcPr>
            <w:tcW w:w="49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BB68A4">
        <w:trPr>
          <w:tblCellSpacing w:w="15" w:type="dxa"/>
        </w:trPr>
        <w:tc>
          <w:tcPr>
            <w:tcW w:w="495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BB68A4">
              <w:trPr>
                <w:tblCellSpacing w:w="15" w:type="dxa"/>
                <w:jc w:val="center"/>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BB68A4" w:rsidRDefault="00BB68A4">
            <w:pPr>
              <w:jc w:val="center"/>
              <w:rPr>
                <w:rFonts w:eastAsia="Times New Roman"/>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5000" w:type="pct"/>
            <w:hideMark/>
          </w:tcPr>
          <w:p w:rsidR="00BB68A4" w:rsidRDefault="004F107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BB68A4">
            <w:pPr>
              <w:rPr>
                <w:rFonts w:eastAsia="Times New Roman"/>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BB68A4" w:rsidRDefault="00BB68A4">
      <w:pPr>
        <w:rPr>
          <w:rFonts w:eastAsia="Times New Roman"/>
        </w:rPr>
      </w:pPr>
    </w:p>
    <w:p w:rsidR="00DE6A37" w:rsidRDefault="00DE6A3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BB68A4">
        <w:trPr>
          <w:tblCellSpacing w:w="15" w:type="dxa"/>
        </w:trPr>
        <w:tc>
          <w:tcPr>
            <w:tcW w:w="0" w:type="auto"/>
            <w:vAlign w:val="center"/>
            <w:hideMark/>
          </w:tcPr>
          <w:p w:rsidR="00BB68A4" w:rsidRDefault="00BB68A4">
            <w:pPr>
              <w:rPr>
                <w:rFonts w:ascii="Arial" w:eastAsia="Times New Roman" w:hAnsi="Arial" w:cs="Arial"/>
                <w:color w:val="000000"/>
                <w:sz w:val="20"/>
                <w:szCs w:val="20"/>
              </w:rPr>
            </w:pP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lastRenderedPageBreak/>
              <w:t>P264 Wash thoroughly after handling.</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BB68A4">
        <w:trPr>
          <w:tblCellSpacing w:w="15" w:type="dxa"/>
        </w:trPr>
        <w:tc>
          <w:tcPr>
            <w:tcW w:w="0" w:type="auto"/>
            <w:vAlign w:val="center"/>
            <w:hideMark/>
          </w:tcPr>
          <w:p w:rsidR="00BB68A4" w:rsidRDefault="00BB68A4">
            <w:pPr>
              <w:rPr>
                <w:rFonts w:ascii="Arial" w:eastAsia="Times New Roman" w:hAnsi="Arial" w:cs="Arial"/>
                <w:color w:val="000000"/>
                <w:sz w:val="20"/>
                <w:szCs w:val="20"/>
              </w:rPr>
            </w:pP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P302+352 IF ON SKIN: Wash with plenty of soap and water.</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P321 Specific treatment (see information on this label).</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P332+313 If skin irritation occurs: Get medical advice / attention.</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P362 Take off contaminated clothing and wash before reuse.</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B68A4" w:rsidRDefault="00BB68A4">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B68A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BB68A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Phosphoric acid </w:t>
            </w:r>
            <w:r>
              <w:rPr>
                <w:rFonts w:ascii="Arial" w:eastAsia="Times New Roman" w:hAnsi="Arial" w:cs="Arial"/>
                <w:b/>
                <w:bCs/>
                <w:color w:val="000000"/>
                <w:sz w:val="16"/>
                <w:szCs w:val="16"/>
              </w:rPr>
              <w:br/>
              <w:t xml:space="preserve">  CAS Number:     0007664-38-2 </w:t>
            </w:r>
          </w:p>
        </w:tc>
        <w:tc>
          <w:tcPr>
            <w:tcW w:w="50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b/>
                <w:bCs/>
                <w:color w:val="000000"/>
                <w:sz w:val="16"/>
                <w:szCs w:val="16"/>
              </w:rPr>
            </w:pPr>
            <w:r>
              <w:rPr>
                <w:rFonts w:ascii="Arial" w:eastAsia="Times New Roman" w:hAnsi="Arial" w:cs="Arial"/>
                <w:b/>
                <w:bCs/>
                <w:color w:val="000000"/>
                <w:sz w:val="16"/>
                <w:szCs w:val="16"/>
              </w:rPr>
              <w:t>Skin Corr. 1B</w:t>
            </w:r>
            <w:proofErr w:type="gramStart"/>
            <w:r>
              <w:rPr>
                <w:rFonts w:ascii="Arial" w:eastAsia="Times New Roman" w:hAnsi="Arial" w:cs="Arial"/>
                <w:b/>
                <w:bCs/>
                <w:color w:val="000000"/>
                <w:sz w:val="16"/>
                <w:szCs w:val="16"/>
              </w:rPr>
              <w:t>;H314</w:t>
            </w:r>
            <w:proofErr w:type="gramEnd"/>
            <w:r>
              <w:rPr>
                <w:rFonts w:ascii="Arial" w:eastAsia="Times New Roman" w:hAnsi="Arial" w:cs="Arial"/>
                <w:b/>
                <w:bCs/>
                <w:color w:val="000000"/>
                <w:sz w:val="16"/>
                <w:szCs w:val="16"/>
              </w:rPr>
              <w:t xml:space="preserve"> (&gt; 25%) </w:t>
            </w:r>
          </w:p>
        </w:tc>
        <w:tc>
          <w:tcPr>
            <w:tcW w:w="50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BB68A4">
            <w:pPr>
              <w:rPr>
                <w:rFonts w:eastAsia="Times New Roman"/>
              </w:rPr>
            </w:pPr>
          </w:p>
        </w:tc>
      </w:tr>
      <w:tr w:rsidR="00BB68A4">
        <w:trPr>
          <w:tblCellSpacing w:w="15" w:type="dxa"/>
        </w:trPr>
        <w:tc>
          <w:tcPr>
            <w:tcW w:w="0" w:type="auto"/>
            <w:vAlign w:val="center"/>
            <w:hideMark/>
          </w:tcPr>
          <w:p w:rsidR="00BB68A4" w:rsidRDefault="00BB68A4">
            <w:pPr>
              <w:rPr>
                <w:rFonts w:eastAsia="Times New Roman"/>
                <w:sz w:val="20"/>
                <w:szCs w:val="20"/>
              </w:rPr>
            </w:pP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49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p w:rsidR="00DE6A37" w:rsidRDefault="00DE6A37">
            <w:pPr>
              <w:rPr>
                <w:rFonts w:ascii="Arial" w:eastAsia="Times New Roman" w:hAnsi="Arial" w:cs="Arial"/>
                <w:color w:val="000000"/>
                <w:sz w:val="20"/>
                <w:szCs w:val="20"/>
              </w:rPr>
            </w:pP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DO NOT INDUCE VOMITING. Give large quantities of water. Never give anything by mouth to an unconscious person. Get medical attention immediately.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495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4.2. Most important symptoms and effects, both acute and delayed</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Eyes: Corrosive. May cause redness, pain, blurred vision, eye burns, and permanent eye damage.</w:t>
            </w:r>
            <w:r>
              <w:rPr>
                <w:rFonts w:ascii="Arial" w:eastAsia="Times New Roman" w:hAnsi="Arial" w:cs="Arial"/>
                <w:color w:val="000000"/>
                <w:sz w:val="20"/>
                <w:szCs w:val="20"/>
              </w:rPr>
              <w:br/>
            </w:r>
            <w:r>
              <w:rPr>
                <w:rFonts w:ascii="Arial" w:eastAsia="Times New Roman" w:hAnsi="Arial" w:cs="Arial"/>
                <w:color w:val="000000"/>
                <w:sz w:val="20"/>
                <w:szCs w:val="20"/>
              </w:rPr>
              <w:br/>
              <w:t>Skin: Corrosive. May cause redness, pain, and skin burns.</w:t>
            </w:r>
            <w:r>
              <w:rPr>
                <w:rFonts w:ascii="Arial" w:eastAsia="Times New Roman" w:hAnsi="Arial" w:cs="Arial"/>
                <w:color w:val="000000"/>
                <w:sz w:val="20"/>
                <w:szCs w:val="20"/>
              </w:rPr>
              <w:br/>
            </w:r>
            <w:r>
              <w:rPr>
                <w:rFonts w:ascii="Arial" w:eastAsia="Times New Roman" w:hAnsi="Arial" w:cs="Arial"/>
                <w:color w:val="000000"/>
                <w:sz w:val="20"/>
                <w:szCs w:val="20"/>
              </w:rPr>
              <w:br/>
              <w:t>Ingestion: Corrosive. May cause sore throat, abdominal pain, nausea, and severe burns of the mouth, throat, and stomach.</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expected hazard unless misted or heated to high temperatures. Mist or vapor inhalation can cause irritation to the nose, throat, and upper respiratory tract. Severe exposures can lead to a chemical pneumonitis.</w:t>
            </w:r>
            <w:r>
              <w:rPr>
                <w:rFonts w:ascii="Arial" w:eastAsia="Times New Roman" w:hAnsi="Arial" w:cs="Arial"/>
                <w:color w:val="000000"/>
                <w:sz w:val="20"/>
                <w:szCs w:val="20"/>
              </w:rPr>
              <w:br/>
            </w:r>
            <w:r>
              <w:rPr>
                <w:rFonts w:ascii="Arial" w:eastAsia="Times New Roman" w:hAnsi="Arial" w:cs="Arial"/>
                <w:color w:val="000000"/>
                <w:sz w:val="20"/>
                <w:szCs w:val="20"/>
              </w:rPr>
              <w:br/>
              <w:t>Acute Health Hazards: N/A</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Persons with pre-existing skin disorders or eye problems, or impaired respiratory function may be more susceptible to the effects of the substance.</w:t>
            </w:r>
            <w:r>
              <w:rPr>
                <w:rFonts w:ascii="Arial" w:eastAsia="Times New Roman" w:hAnsi="Arial" w:cs="Arial"/>
                <w:color w:val="000000"/>
                <w:sz w:val="20"/>
                <w:szCs w:val="20"/>
              </w:rPr>
              <w:br/>
            </w:r>
            <w:r>
              <w:rPr>
                <w:rFonts w:ascii="Arial" w:eastAsia="Times New Roman" w:hAnsi="Arial" w:cs="Arial"/>
                <w:color w:val="000000"/>
                <w:sz w:val="20"/>
                <w:szCs w:val="20"/>
              </w:rPr>
              <w:br/>
              <w:t>Phosphoric acid is a strong organic acid. Treat symptomatically and supportively.</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See section 2 for further details.   </w:t>
            </w:r>
          </w:p>
        </w:tc>
      </w:tr>
      <w:tr w:rsidR="00BB68A4">
        <w:trPr>
          <w:tblCellSpacing w:w="15" w:type="dxa"/>
        </w:trPr>
        <w:tc>
          <w:tcPr>
            <w:tcW w:w="1100" w:type="pct"/>
            <w:hideMark/>
          </w:tcPr>
          <w:p w:rsidR="00BB68A4" w:rsidRDefault="00BB68A4">
            <w:pPr>
              <w:rPr>
                <w:rFonts w:ascii="Arial" w:eastAsia="Times New Roman" w:hAnsi="Arial" w:cs="Arial"/>
                <w:color w:val="000000"/>
                <w:sz w:val="20"/>
                <w:szCs w:val="20"/>
              </w:rPr>
            </w:pPr>
          </w:p>
        </w:tc>
        <w:tc>
          <w:tcPr>
            <w:tcW w:w="0" w:type="auto"/>
            <w:vAlign w:val="center"/>
            <w:hideMark/>
          </w:tcPr>
          <w:p w:rsidR="00BB68A4" w:rsidRDefault="00BB68A4">
            <w:pPr>
              <w:rPr>
                <w:rFonts w:eastAsia="Times New Roman"/>
                <w:sz w:val="20"/>
                <w:szCs w:val="20"/>
              </w:rPr>
            </w:pP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irritation.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Causes skin irritation.   </w:t>
            </w:r>
          </w:p>
        </w:tc>
      </w:tr>
      <w:tr w:rsidR="00BB68A4">
        <w:trPr>
          <w:tblCellSpacing w:w="15" w:type="dxa"/>
        </w:trPr>
        <w:tc>
          <w:tcPr>
            <w:tcW w:w="1100" w:type="pct"/>
            <w:hideMark/>
          </w:tcPr>
          <w:p w:rsidR="00BB68A4" w:rsidRDefault="00BB68A4">
            <w:pPr>
              <w:rPr>
                <w:rFonts w:ascii="Arial" w:eastAsia="Times New Roman" w:hAnsi="Arial" w:cs="Arial"/>
                <w:color w:val="000000"/>
                <w:sz w:val="20"/>
                <w:szCs w:val="20"/>
              </w:rPr>
            </w:pPr>
          </w:p>
        </w:tc>
        <w:tc>
          <w:tcPr>
            <w:tcW w:w="0" w:type="auto"/>
            <w:vAlign w:val="center"/>
            <w:hideMark/>
          </w:tcPr>
          <w:p w:rsidR="00BB68A4" w:rsidRDefault="00BB68A4">
            <w:pPr>
              <w:rPr>
                <w:rFonts w:eastAsia="Times New Roman"/>
                <w:sz w:val="20"/>
                <w:szCs w:val="20"/>
              </w:rPr>
            </w:pPr>
          </w:p>
        </w:tc>
      </w:tr>
      <w:tr w:rsidR="00BB68A4">
        <w:trPr>
          <w:tblCellSpacing w:w="15" w:type="dxa"/>
        </w:trPr>
        <w:tc>
          <w:tcPr>
            <w:tcW w:w="1100" w:type="pct"/>
            <w:hideMark/>
          </w:tcPr>
          <w:p w:rsidR="00BB68A4" w:rsidRDefault="00BB68A4">
            <w:pPr>
              <w:rPr>
                <w:rFonts w:eastAsia="Times New Roman"/>
                <w:sz w:val="20"/>
                <w:szCs w:val="20"/>
              </w:rPr>
            </w:pPr>
          </w:p>
        </w:tc>
        <w:tc>
          <w:tcPr>
            <w:tcW w:w="0" w:type="auto"/>
            <w:vAlign w:val="center"/>
            <w:hideMark/>
          </w:tcPr>
          <w:p w:rsidR="00BB68A4" w:rsidRDefault="00BB68A4">
            <w:pPr>
              <w:rPr>
                <w:rFonts w:eastAsia="Times New Roman"/>
                <w:sz w:val="20"/>
                <w:szCs w:val="20"/>
              </w:rPr>
            </w:pP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6E74E2">
            <w:pPr>
              <w:rPr>
                <w:rFonts w:ascii="Arial" w:eastAsia="Times New Roman" w:hAnsi="Arial" w:cs="Arial"/>
                <w:color w:val="000000"/>
                <w:sz w:val="20"/>
                <w:szCs w:val="20"/>
              </w:rPr>
            </w:pPr>
            <w:r>
              <w:rPr>
                <w:rFonts w:ascii="Arial" w:eastAsia="Times New Roman" w:hAnsi="Arial" w:cs="Arial"/>
                <w:color w:val="000000"/>
                <w:sz w:val="20"/>
                <w:szCs w:val="20"/>
              </w:rPr>
              <w:t>Use any means suitable for extinguishing surrounding fire. Water spray may be used to keep fire exposed containers cool. If water is used, use in abundance to control heat and acid build-up.</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Hazardous decomposition: Phosphorus oxides may form when heated to decomposition.</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rsidP="006E74E2">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w:t>
            </w:r>
            <w:r w:rsidR="006E74E2">
              <w:rPr>
                <w:rFonts w:ascii="Arial" w:eastAsia="Times New Roman" w:hAnsi="Arial" w:cs="Arial"/>
                <w:color w:val="000000"/>
                <w:sz w:val="20"/>
                <w:szCs w:val="20"/>
              </w:rPr>
              <w:t>r other positive pressure mode.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154   </w:t>
            </w:r>
          </w:p>
        </w:tc>
      </w:tr>
    </w:tbl>
    <w:p w:rsidR="00BB68A4" w:rsidRDefault="00BB68A4">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6.1. Personal precautions, protective equipment and emergency procedures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Ventilate area of leak or spill. Wear appropriate personal protective equipment as specified in Section 8. Isolate hazard area. Keep unnecessary and unprotected personnel from entering. Contain and recover liquid when possible. Neutralize with alkaline material (soda ash, lime), then absorb with an inert material (e. g., vermiculite, dry sand, earth), and place in a chemical waste container. Do not use combustible materials, such as saw dust. Do not flush to sewer!</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Neutralize residual product in the spill area using sodium carbonate or sodium bicarbonate. </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Keep in a tightly closed container. Protect from physical damage. Store in a cool, dry, ventilated area away from sources of heat, moisture, incompatibilities, and direct sunlight. Corrosive to mild steel.</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Do not store near chlorine-containing compounds.</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Incompatible materials: 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xml:space="preserve">. Exothermic reactions with aldehydes, amines, amides, alcohols and glycols, azo-compounds, carbamates, esters, caustics, phenols and cresols, ketones, organophosphates, epoxides, explosives, combustible materials, unsaturated halides, and organic peroxides. </w:t>
            </w:r>
            <w:proofErr w:type="gramStart"/>
            <w:r>
              <w:rPr>
                <w:rFonts w:ascii="Arial" w:eastAsia="Times New Roman" w:hAnsi="Arial" w:cs="Arial"/>
                <w:color w:val="000000"/>
                <w:sz w:val="20"/>
                <w:szCs w:val="20"/>
              </w:rPr>
              <w:t>phosphoric</w:t>
            </w:r>
            <w:proofErr w:type="gramEnd"/>
            <w:r>
              <w:rPr>
                <w:rFonts w:ascii="Arial" w:eastAsia="Times New Roman" w:hAnsi="Arial" w:cs="Arial"/>
                <w:color w:val="000000"/>
                <w:sz w:val="20"/>
                <w:szCs w:val="20"/>
              </w:rPr>
              <w:t xml:space="preserve"> acid forms flammable gases with sulfides, </w:t>
            </w:r>
            <w:proofErr w:type="spellStart"/>
            <w:r>
              <w:rPr>
                <w:rFonts w:ascii="Arial" w:eastAsia="Times New Roman" w:hAnsi="Arial" w:cs="Arial"/>
                <w:color w:val="000000"/>
                <w:sz w:val="20"/>
                <w:szCs w:val="20"/>
              </w:rPr>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Store away from oxidizers and </w:t>
            </w:r>
            <w:proofErr w:type="spellStart"/>
            <w:r>
              <w:rPr>
                <w:rFonts w:ascii="Arial" w:eastAsia="Times New Roman" w:hAnsi="Arial" w:cs="Arial"/>
                <w:color w:val="000000"/>
                <w:sz w:val="20"/>
                <w:szCs w:val="20"/>
              </w:rPr>
              <w:t>alkalines</w:t>
            </w:r>
            <w:proofErr w:type="spellEnd"/>
            <w:r>
              <w:rPr>
                <w:rFonts w:ascii="Arial" w:eastAsia="Times New Roman" w:hAnsi="Arial" w:cs="Arial"/>
                <w:color w:val="000000"/>
                <w:sz w:val="20"/>
                <w:szCs w:val="20"/>
              </w:rPr>
              <w:t>.</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B68A4" w:rsidRDefault="00BB68A4">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p w:rsidR="006E74E2" w:rsidRDefault="006E74E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BB68A4">
            <w:pPr>
              <w:rPr>
                <w:rFonts w:eastAsia="Times New Roman"/>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8.1. Control parameters </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BB68A4" w:rsidRDefault="00BB68A4">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B68A4">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B68A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w:t>
            </w:r>
          </w:p>
        </w:tc>
      </w:tr>
      <w:tr w:rsidR="00BB68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TWA: 1 mg/m3STEL: 3 mg/m3  </w:t>
            </w:r>
          </w:p>
        </w:tc>
      </w:tr>
      <w:tr w:rsidR="00BB68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ST 3 mg/m3  </w:t>
            </w:r>
          </w:p>
        </w:tc>
      </w:tr>
      <w:tr w:rsidR="00BB68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BB68A4" w:rsidRDefault="00BB68A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BB68A4">
            <w:pPr>
              <w:rPr>
                <w:rFonts w:eastAsia="Times New Roman"/>
              </w:rPr>
            </w:pPr>
          </w:p>
        </w:tc>
      </w:tr>
      <w:tr w:rsidR="00BB68A4">
        <w:trPr>
          <w:tblCellSpacing w:w="15" w:type="dxa"/>
        </w:trPr>
        <w:tc>
          <w:tcPr>
            <w:tcW w:w="0" w:type="auto"/>
            <w:vAlign w:val="center"/>
            <w:hideMark/>
          </w:tcPr>
          <w:p w:rsidR="00BB68A4" w:rsidRDefault="00BB68A4">
            <w:pPr>
              <w:rPr>
                <w:rFonts w:eastAsia="Times New Roman"/>
                <w:sz w:val="20"/>
                <w:szCs w:val="20"/>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BB68A4" w:rsidRDefault="00BB68A4">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B68A4">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B68A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BB68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BB68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A4" w:rsidRDefault="00BB68A4">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BB68A4" w:rsidRDefault="004F1070">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If the exposure limit is exceeded, a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respirator with high efficiency dust/mist filter may be worn up to 50 times the exposure limit or the maximum use concentration specified by the appropriate regulatory agency or respirator supplier, whichever is lowest. For emergencies or instances where the exposure levels are not known, use a full-</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positive-pressure, air-supplied respirator. WARNING: Air purifying respirators do not protect workers in oxygen-deficient atmospheres.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Use chemical safety goggles and/or a full face shield where splashing is possible. Maintain eye wash fountain and quick-drench facilities in work area.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Overalls which cover the body, arms and legs should be worn. Skin should not be exposed. All parts of the body should be washed after contact. Use neoprene or rubber gloves or PVC</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An eyewash fountain should be located in areas where the product is used. Use good personal hygiene practices. Wash hands before eating, drinking, smoking or using toilet. Promptly remove soiled clothing and wash thoroughly before reuse.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Clear Liquid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Melting point / freezing point </w:t>
            </w:r>
          </w:p>
        </w:tc>
        <w:tc>
          <w:tcPr>
            <w:tcW w:w="38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1F (-17C)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10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BB68A4" w:rsidRDefault="00DD2973">
            <w:pPr>
              <w:rPr>
                <w:rFonts w:ascii="Arial" w:eastAsia="Times New Roman" w:hAnsi="Arial" w:cs="Arial"/>
                <w:color w:val="000000"/>
                <w:sz w:val="20"/>
                <w:szCs w:val="20"/>
              </w:rPr>
            </w:pPr>
            <w:r>
              <w:rPr>
                <w:rFonts w:ascii="Arial" w:eastAsia="Times New Roman" w:hAnsi="Arial" w:cs="Arial"/>
                <w:color w:val="000000"/>
                <w:sz w:val="20"/>
                <w:szCs w:val="20"/>
              </w:rPr>
              <w:t>316F (158C</w:t>
            </w:r>
            <w:r w:rsidR="004F1070">
              <w:rPr>
                <w:rFonts w:ascii="Arial" w:eastAsia="Times New Roman" w:hAnsi="Arial" w:cs="Arial"/>
                <w:color w:val="000000"/>
                <w:sz w:val="20"/>
                <w:szCs w:val="20"/>
              </w:rPr>
              <w:t xml:space="preserve">)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spellStart"/>
            <w:r>
              <w:rPr>
                <w:rFonts w:ascii="Arial" w:eastAsia="Times New Roman" w:hAnsi="Arial" w:cs="Arial"/>
                <w:color w:val="000000"/>
                <w:sz w:val="20"/>
                <w:szCs w:val="20"/>
              </w:rPr>
              <w:t>hPa</w:t>
            </w:r>
            <w:proofErr w:type="spellEnd"/>
            <w:r>
              <w:rPr>
                <w:rFonts w:ascii="Arial" w:eastAsia="Times New Roman" w:hAnsi="Arial" w:cs="Arial"/>
                <w:color w:val="000000"/>
                <w:sz w:val="20"/>
                <w:szCs w:val="20"/>
              </w:rPr>
              <w:t xml:space="preserve"> @ 20C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3.4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1.685 @ STP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Complete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2500" w:type="pct"/>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150" w:type="pct"/>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BB68A4">
        <w:trPr>
          <w:tblCellSpacing w:w="15" w:type="dxa"/>
        </w:trPr>
        <w:tc>
          <w:tcPr>
            <w:tcW w:w="0" w:type="auto"/>
            <w:vAlign w:val="center"/>
            <w:hideMark/>
          </w:tcPr>
          <w:p w:rsidR="003D7822" w:rsidRDefault="003D7822" w:rsidP="003D7822">
            <w:pPr>
              <w:rPr>
                <w:rFonts w:ascii="Arial" w:eastAsia="Times New Roman" w:hAnsi="Arial" w:cs="Arial"/>
                <w:color w:val="000000"/>
                <w:sz w:val="20"/>
                <w:szCs w:val="20"/>
              </w:rPr>
            </w:pPr>
            <w:r>
              <w:rPr>
                <w:rFonts w:ascii="Arial" w:eastAsia="Times New Roman" w:hAnsi="Arial" w:cs="Arial"/>
                <w:color w:val="000000"/>
                <w:sz w:val="20"/>
                <w:szCs w:val="20"/>
              </w:rPr>
              <w:t>California CARB Product Category:  Wood Cleaner &lt;4.0% VOC</w:t>
            </w:r>
            <w:r w:rsidR="00F5228F">
              <w:rPr>
                <w:rFonts w:ascii="Arial" w:eastAsia="Times New Roman" w:hAnsi="Arial" w:cs="Arial"/>
                <w:color w:val="000000"/>
                <w:sz w:val="20"/>
                <w:szCs w:val="20"/>
              </w:rPr>
              <w:t xml:space="preserve"> </w:t>
            </w:r>
            <w:r w:rsidR="00F5228F">
              <w:rPr>
                <w:rFonts w:ascii="Arial" w:eastAsia="Times New Roman" w:hAnsi="Arial" w:cs="Arial"/>
                <w:color w:val="000000"/>
                <w:sz w:val="20"/>
                <w:szCs w:val="20"/>
              </w:rPr>
              <w:t>W/W</w:t>
            </w:r>
          </w:p>
          <w:p w:rsidR="00BB68A4" w:rsidRDefault="00BB68A4">
            <w:pPr>
              <w:rPr>
                <w:rFonts w:ascii="Arial" w:eastAsia="Times New Roman" w:hAnsi="Arial" w:cs="Arial"/>
                <w:color w:val="000000"/>
                <w:sz w:val="20"/>
                <w:szCs w:val="20"/>
              </w:rPr>
            </w:pP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High temperatures, flames, and incompatibles.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Do not store near chlorine-containing compounds. </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xml:space="preserve">. Exothermic reactions with aldehydes, amines, amides, alcohols and glycols, azo-compounds, carbamates, esters, caustics, phenols and cresols, ketones, organophosphates, epoxides, explosives, combustible materials, unsaturated halides, and organic peroxides. </w:t>
            </w:r>
            <w:proofErr w:type="gramStart"/>
            <w:r>
              <w:rPr>
                <w:rFonts w:ascii="Arial" w:eastAsia="Times New Roman" w:hAnsi="Arial" w:cs="Arial"/>
                <w:color w:val="000000"/>
                <w:sz w:val="20"/>
                <w:szCs w:val="20"/>
              </w:rPr>
              <w:t>phosphoric</w:t>
            </w:r>
            <w:proofErr w:type="gramEnd"/>
            <w:r>
              <w:rPr>
                <w:rFonts w:ascii="Arial" w:eastAsia="Times New Roman" w:hAnsi="Arial" w:cs="Arial"/>
                <w:color w:val="000000"/>
                <w:sz w:val="20"/>
                <w:szCs w:val="20"/>
              </w:rPr>
              <w:t xml:space="preserve"> acid forms flammable gases with sulfides, </w:t>
            </w:r>
            <w:proofErr w:type="spellStart"/>
            <w:r>
              <w:rPr>
                <w:rFonts w:ascii="Arial" w:eastAsia="Times New Roman" w:hAnsi="Arial" w:cs="Arial"/>
                <w:color w:val="000000"/>
                <w:sz w:val="20"/>
                <w:szCs w:val="20"/>
              </w:rPr>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Phosphorus oxides may form when heated to decomposition. </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BB68A4" w:rsidRDefault="004F1070">
      <w:pPr>
        <w:rPr>
          <w:rFonts w:eastAsia="Times New Roman"/>
        </w:rPr>
      </w:pPr>
      <w:r>
        <w:rPr>
          <w:rFonts w:eastAsia="Times New Roman"/>
        </w:rPr>
        <w:lastRenderedPageBreak/>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B68A4">
        <w:trPr>
          <w:tblCellSpacing w:w="15" w:type="dxa"/>
        </w:trPr>
        <w:tc>
          <w:tcPr>
            <w:tcW w:w="0" w:type="auto"/>
            <w:vAlign w:val="center"/>
            <w:hideMark/>
          </w:tcPr>
          <w:p w:rsidR="00BB68A4" w:rsidRDefault="00BB68A4">
            <w:pPr>
              <w:rPr>
                <w:rFonts w:ascii="Arial" w:eastAsia="Times New Roman" w:hAnsi="Arial" w:cs="Arial"/>
                <w:color w:val="000000"/>
                <w:sz w:val="20"/>
                <w:szCs w:val="20"/>
              </w:rPr>
            </w:pPr>
          </w:p>
        </w:tc>
      </w:tr>
    </w:tbl>
    <w:p w:rsidR="00BB68A4" w:rsidRDefault="00BB68A4">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BB68A4">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BB68A4" w:rsidRDefault="00BB68A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BB68A4" w:rsidRDefault="004F1070">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Causes skin irritation. </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B68A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BB68A4">
        <w:trPr>
          <w:tblCellSpacing w:w="15" w:type="dxa"/>
        </w:trPr>
        <w:tc>
          <w:tcPr>
            <w:tcW w:w="0" w:type="auto"/>
            <w:hideMark/>
          </w:tcPr>
          <w:p w:rsidR="00BB68A4" w:rsidRDefault="00BB68A4">
            <w:pPr>
              <w:rPr>
                <w:rFonts w:ascii="Arial" w:eastAsia="Times New Roman" w:hAnsi="Arial" w:cs="Arial"/>
                <w:b/>
                <w:bCs/>
                <w:color w:val="000000"/>
                <w:sz w:val="20"/>
                <w:szCs w:val="20"/>
              </w:rPr>
            </w:pPr>
          </w:p>
        </w:tc>
      </w:tr>
    </w:tbl>
    <w:p w:rsidR="00BB68A4" w:rsidRDefault="00BB68A4">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B68A4">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B68A4" w:rsidRDefault="004F107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6E74E2" w:rsidRDefault="006E74E2">
      <w:pPr>
        <w:rPr>
          <w:rFonts w:eastAsia="Times New Roman"/>
        </w:rPr>
      </w:pPr>
    </w:p>
    <w:p w:rsidR="00BB68A4" w:rsidRDefault="004F1070">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6850C1" w:rsidTr="00D37CEA">
        <w:trPr>
          <w:tblCellSpacing w:w="15" w:type="dxa"/>
        </w:trPr>
        <w:tc>
          <w:tcPr>
            <w:tcW w:w="2250" w:type="dxa"/>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6850C1" w:rsidTr="00D37CEA">
        <w:trPr>
          <w:tblCellSpacing w:w="15" w:type="dxa"/>
        </w:trPr>
        <w:tc>
          <w:tcPr>
            <w:tcW w:w="0" w:type="auto"/>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850C1" w:rsidTr="00D37CEA">
        <w:trPr>
          <w:tblCellSpacing w:w="15" w:type="dxa"/>
        </w:trPr>
        <w:tc>
          <w:tcPr>
            <w:tcW w:w="0" w:type="auto"/>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850C1" w:rsidTr="00D37CEA">
        <w:trPr>
          <w:tblCellSpacing w:w="15" w:type="dxa"/>
        </w:trPr>
        <w:tc>
          <w:tcPr>
            <w:tcW w:w="0" w:type="auto"/>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6850C1" w:rsidTr="00D37CEA">
        <w:trPr>
          <w:tblCellSpacing w:w="15" w:type="dxa"/>
        </w:trPr>
        <w:tc>
          <w:tcPr>
            <w:tcW w:w="0" w:type="auto"/>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850C1" w:rsidRDefault="006850C1" w:rsidP="006850C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850C1" w:rsidTr="00D37CEA">
        <w:trPr>
          <w:tblCellSpacing w:w="15" w:type="dxa"/>
        </w:trPr>
        <w:tc>
          <w:tcPr>
            <w:tcW w:w="0" w:type="auto"/>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6850C1" w:rsidRDefault="006850C1" w:rsidP="006850C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6850C1" w:rsidTr="00D37CEA">
        <w:trPr>
          <w:tblCellSpacing w:w="15" w:type="dxa"/>
        </w:trPr>
        <w:tc>
          <w:tcPr>
            <w:tcW w:w="1000" w:type="pct"/>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6850C1" w:rsidTr="00D37CEA">
        <w:trPr>
          <w:tblCellSpacing w:w="15" w:type="dxa"/>
        </w:trPr>
        <w:tc>
          <w:tcPr>
            <w:tcW w:w="0" w:type="auto"/>
            <w:gridSpan w:val="2"/>
            <w:hideMark/>
          </w:tcPr>
          <w:p w:rsidR="006850C1" w:rsidRDefault="006850C1" w:rsidP="00D37CEA">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6850C1" w:rsidTr="00D37CEA">
        <w:trPr>
          <w:tblCellSpacing w:w="15" w:type="dxa"/>
        </w:trPr>
        <w:tc>
          <w:tcPr>
            <w:tcW w:w="1000" w:type="pct"/>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6850C1" w:rsidRDefault="006850C1" w:rsidP="00D37CEA">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p w:rsidR="006E74E2" w:rsidRDefault="006E74E2">
            <w:pPr>
              <w:rPr>
                <w:rFonts w:ascii="Arial" w:eastAsia="Times New Roman" w:hAnsi="Arial" w:cs="Arial"/>
                <w:color w:val="000000"/>
                <w:sz w:val="20"/>
                <w:szCs w:val="20"/>
              </w:rPr>
            </w:pPr>
          </w:p>
          <w:p w:rsidR="006E74E2" w:rsidRDefault="006E74E2">
            <w:pPr>
              <w:rPr>
                <w:rFonts w:ascii="Arial" w:eastAsia="Times New Roman" w:hAnsi="Arial" w:cs="Arial"/>
                <w:color w:val="000000"/>
                <w:sz w:val="20"/>
                <w:szCs w:val="20"/>
              </w:rPr>
            </w:pPr>
          </w:p>
          <w:p w:rsidR="006E74E2" w:rsidRDefault="006E74E2">
            <w:pPr>
              <w:rPr>
                <w:rFonts w:ascii="Arial" w:eastAsia="Times New Roman" w:hAnsi="Arial" w:cs="Arial"/>
                <w:color w:val="000000"/>
                <w:sz w:val="20"/>
                <w:szCs w:val="20"/>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BB68A4" w:rsidRDefault="004F107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B68A4" w:rsidRDefault="004F107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w:t>
            </w:r>
          </w:p>
        </w:tc>
        <w:tc>
          <w:tcPr>
            <w:tcW w:w="1600" w:type="pct"/>
            <w:hideMark/>
          </w:tcPr>
          <w:p w:rsidR="00BB68A4" w:rsidRDefault="004F107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B68A4" w:rsidRDefault="004F107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BB68A4">
        <w:trPr>
          <w:tblCellSpacing w:w="15" w:type="dxa"/>
        </w:trPr>
        <w:tc>
          <w:tcPr>
            <w:tcW w:w="1100" w:type="pct"/>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B68A4" w:rsidRDefault="004F107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BB68A4">
        <w:trPr>
          <w:tblCellSpacing w:w="15" w:type="dxa"/>
        </w:trPr>
        <w:tc>
          <w:tcPr>
            <w:tcW w:w="250" w:type="pct"/>
            <w:hideMark/>
          </w:tcPr>
          <w:p w:rsidR="00BB68A4" w:rsidRDefault="00BB68A4">
            <w:pPr>
              <w:rPr>
                <w:rFonts w:eastAsia="Times New Roman"/>
              </w:rPr>
            </w:pPr>
          </w:p>
        </w:tc>
        <w:tc>
          <w:tcPr>
            <w:tcW w:w="40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( 5,000.00)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BB68A4">
        <w:trPr>
          <w:tblCellSpacing w:w="15" w:type="dxa"/>
        </w:trPr>
        <w:tc>
          <w:tcPr>
            <w:tcW w:w="250" w:type="pct"/>
            <w:hideMark/>
          </w:tcPr>
          <w:p w:rsidR="00BB68A4" w:rsidRDefault="00BB68A4">
            <w:pPr>
              <w:rPr>
                <w:rFonts w:eastAsia="Times New Roman"/>
              </w:rPr>
            </w:pPr>
          </w:p>
        </w:tc>
        <w:tc>
          <w:tcPr>
            <w:tcW w:w="4000"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BB68A4" w:rsidTr="003D7822">
        <w:trPr>
          <w:tblCellSpacing w:w="15" w:type="dxa"/>
        </w:trPr>
        <w:tc>
          <w:tcPr>
            <w:tcW w:w="291" w:type="pct"/>
            <w:hideMark/>
          </w:tcPr>
          <w:p w:rsidR="00BB68A4" w:rsidRDefault="00BB68A4">
            <w:pPr>
              <w:rPr>
                <w:rFonts w:eastAsia="Times New Roman"/>
              </w:rPr>
            </w:pPr>
          </w:p>
        </w:tc>
        <w:tc>
          <w:tcPr>
            <w:tcW w:w="4666" w:type="pct"/>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3D7822" w:rsidRDefault="003D7822" w:rsidP="003D7822">
      <w:pPr>
        <w:rPr>
          <w:rFonts w:ascii="Arial" w:eastAsia="Times New Roman" w:hAnsi="Arial" w:cs="Arial"/>
          <w:color w:val="000000"/>
          <w:sz w:val="20"/>
          <w:szCs w:val="20"/>
        </w:rPr>
      </w:pPr>
      <w:r w:rsidRPr="003D7822">
        <w:rPr>
          <w:rFonts w:ascii="Arial" w:eastAsia="Times New Roman" w:hAnsi="Arial" w:cs="Arial"/>
          <w:b/>
          <w:color w:val="000000"/>
          <w:sz w:val="20"/>
          <w:szCs w:val="20"/>
        </w:rPr>
        <w:t>California CARB Product Category:</w:t>
      </w:r>
    </w:p>
    <w:p w:rsidR="003D7822" w:rsidRDefault="003D7822" w:rsidP="003D7822">
      <w:pPr>
        <w:ind w:firstLine="630"/>
        <w:rPr>
          <w:rFonts w:ascii="Arial" w:eastAsia="Times New Roman" w:hAnsi="Arial" w:cs="Arial"/>
          <w:color w:val="000000"/>
          <w:sz w:val="20"/>
          <w:szCs w:val="20"/>
        </w:rPr>
      </w:pPr>
      <w:r>
        <w:rPr>
          <w:rFonts w:ascii="Arial" w:eastAsia="Times New Roman" w:hAnsi="Arial" w:cs="Arial"/>
          <w:color w:val="000000"/>
          <w:sz w:val="20"/>
          <w:szCs w:val="20"/>
        </w:rPr>
        <w:t xml:space="preserve"> Wood Cleaner &lt;4.0% VOC</w:t>
      </w:r>
      <w:r w:rsidR="00F5228F">
        <w:rPr>
          <w:rFonts w:ascii="Arial" w:eastAsia="Times New Roman" w:hAnsi="Arial" w:cs="Arial"/>
          <w:color w:val="000000"/>
          <w:sz w:val="20"/>
          <w:szCs w:val="20"/>
        </w:rPr>
        <w:t xml:space="preserve"> </w:t>
      </w:r>
      <w:r w:rsidR="00F5228F">
        <w:rPr>
          <w:rFonts w:ascii="Arial" w:eastAsia="Times New Roman" w:hAnsi="Arial" w:cs="Arial"/>
          <w:color w:val="000000"/>
          <w:sz w:val="20"/>
          <w:szCs w:val="20"/>
        </w:rPr>
        <w:t>W/W</w:t>
      </w:r>
      <w:bookmarkStart w:id="0" w:name="_GoBack"/>
      <w:bookmarkEnd w:id="0"/>
    </w:p>
    <w:p w:rsidR="00BB68A4" w:rsidRDefault="00BB68A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68A4" w:rsidRDefault="004F1070">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BB68A4" w:rsidRDefault="004F107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vAlign w:val="center"/>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BB68A4">
            <w:pPr>
              <w:rPr>
                <w:rFonts w:eastAsia="Times New Roman"/>
              </w:rPr>
            </w:pP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BB68A4" w:rsidRDefault="00BB68A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B68A4">
        <w:trPr>
          <w:tblCellSpacing w:w="15" w:type="dxa"/>
        </w:trPr>
        <w:tc>
          <w:tcPr>
            <w:tcW w:w="0" w:type="auto"/>
            <w:hideMark/>
          </w:tcPr>
          <w:p w:rsidR="00BB68A4" w:rsidRDefault="004F1070">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B68A4" w:rsidRDefault="00BB68A4">
      <w:pPr>
        <w:rPr>
          <w:rFonts w:eastAsia="Times New Roman"/>
        </w:rPr>
      </w:pPr>
    </w:p>
    <w:sectPr w:rsidR="00BB68A4" w:rsidSect="00DE6A37">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0B" w:rsidRDefault="00A2600B" w:rsidP="00DE6A37">
      <w:r>
        <w:separator/>
      </w:r>
    </w:p>
  </w:endnote>
  <w:endnote w:type="continuationSeparator" w:id="0">
    <w:p w:rsidR="00A2600B" w:rsidRDefault="00A2600B" w:rsidP="00DE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49844"/>
      <w:docPartObj>
        <w:docPartGallery w:val="Page Numbers (Bottom of Page)"/>
        <w:docPartUnique/>
      </w:docPartObj>
    </w:sdtPr>
    <w:sdtEndPr/>
    <w:sdtContent>
      <w:sdt>
        <w:sdtPr>
          <w:id w:val="565050477"/>
          <w:docPartObj>
            <w:docPartGallery w:val="Page Numbers (Top of Page)"/>
            <w:docPartUnique/>
          </w:docPartObj>
        </w:sdtPr>
        <w:sdtEndPr/>
        <w:sdtContent>
          <w:p w:rsidR="00FC3CC3" w:rsidRDefault="00FC3CC3">
            <w:pPr>
              <w:pStyle w:val="Footer"/>
              <w:jc w:val="center"/>
            </w:pPr>
            <w:r>
              <w:t xml:space="preserve">Page </w:t>
            </w:r>
            <w:r>
              <w:rPr>
                <w:b/>
              </w:rPr>
              <w:fldChar w:fldCharType="begin"/>
            </w:r>
            <w:r>
              <w:rPr>
                <w:b/>
              </w:rPr>
              <w:instrText xml:space="preserve"> PAGE </w:instrText>
            </w:r>
            <w:r>
              <w:rPr>
                <w:b/>
              </w:rPr>
              <w:fldChar w:fldCharType="separate"/>
            </w:r>
            <w:r w:rsidR="00F5228F">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F5228F">
              <w:rPr>
                <w:b/>
                <w:noProof/>
              </w:rPr>
              <w:t>9</w:t>
            </w:r>
            <w:r>
              <w:rPr>
                <w:b/>
              </w:rPr>
              <w:fldChar w:fldCharType="end"/>
            </w:r>
          </w:p>
        </w:sdtContent>
      </w:sdt>
    </w:sdtContent>
  </w:sdt>
  <w:p w:rsidR="00FC3CC3" w:rsidRDefault="00FC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0B" w:rsidRDefault="00A2600B" w:rsidP="00DE6A37">
      <w:r>
        <w:separator/>
      </w:r>
    </w:p>
  </w:footnote>
  <w:footnote w:type="continuationSeparator" w:id="0">
    <w:p w:rsidR="00A2600B" w:rsidRDefault="00A2600B" w:rsidP="00DE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E6A37" w:rsidTr="004C7F95">
      <w:trPr>
        <w:tblCellSpacing w:w="15" w:type="dxa"/>
      </w:trPr>
      <w:tc>
        <w:tcPr>
          <w:tcW w:w="0" w:type="auto"/>
          <w:hideMark/>
        </w:tcPr>
        <w:p w:rsidR="00DE6A37" w:rsidRDefault="00DE6A37"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E6A37" w:rsidTr="004C7F95">
      <w:trPr>
        <w:tblCellSpacing w:w="15" w:type="dxa"/>
      </w:trPr>
      <w:tc>
        <w:tcPr>
          <w:tcW w:w="0" w:type="auto"/>
          <w:hideMark/>
        </w:tcPr>
        <w:p w:rsidR="00DE6A37" w:rsidRDefault="00DE6A37"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Teak Brite Brightener </w:t>
          </w:r>
        </w:p>
      </w:tc>
    </w:tr>
  </w:tbl>
  <w:p w:rsidR="00DE6A37" w:rsidRDefault="00DE6A37" w:rsidP="00DE6A3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DE6A37" w:rsidTr="004C7F95">
      <w:trPr>
        <w:tblCellSpacing w:w="15" w:type="dxa"/>
      </w:trPr>
      <w:tc>
        <w:tcPr>
          <w:tcW w:w="1750" w:type="pct"/>
          <w:hideMark/>
        </w:tcPr>
        <w:p w:rsidR="00DE6A37" w:rsidRDefault="00DE6A37"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E6A37" w:rsidRDefault="003D7822"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05/02/2019</w:t>
          </w:r>
          <w:r w:rsidR="00FF7248">
            <w:rPr>
              <w:rFonts w:ascii="Arial" w:eastAsia="Times New Roman" w:hAnsi="Arial" w:cs="Arial"/>
              <w:b/>
              <w:bCs/>
              <w:color w:val="000000"/>
              <w:sz w:val="20"/>
              <w:szCs w:val="20"/>
            </w:rPr>
            <w:t xml:space="preserve">     File No.: 0017</w:t>
          </w:r>
        </w:p>
      </w:tc>
    </w:tr>
  </w:tbl>
  <w:p w:rsidR="00DE6A37" w:rsidRDefault="00DE6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70"/>
    <w:rsid w:val="002727C3"/>
    <w:rsid w:val="00331D18"/>
    <w:rsid w:val="003D7822"/>
    <w:rsid w:val="004F1070"/>
    <w:rsid w:val="006850C1"/>
    <w:rsid w:val="006E74E2"/>
    <w:rsid w:val="007234CB"/>
    <w:rsid w:val="00A2600B"/>
    <w:rsid w:val="00BB68A4"/>
    <w:rsid w:val="00DD2973"/>
    <w:rsid w:val="00DE6A37"/>
    <w:rsid w:val="00F5228F"/>
    <w:rsid w:val="00FC3CC3"/>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D1FAED-627D-403B-9098-6AD2C0B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C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234CB"/>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234CB"/>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234CB"/>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234CB"/>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234CB"/>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234CB"/>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234CB"/>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234CB"/>
    <w:pPr>
      <w:spacing w:before="100" w:beforeAutospacing="1" w:after="100" w:afterAutospacing="1"/>
    </w:pPr>
  </w:style>
  <w:style w:type="paragraph" w:styleId="BalloonText">
    <w:name w:val="Balloon Text"/>
    <w:basedOn w:val="Normal"/>
    <w:link w:val="BalloonTextChar"/>
    <w:uiPriority w:val="99"/>
    <w:semiHidden/>
    <w:unhideWhenUsed/>
    <w:rsid w:val="00DE6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37"/>
    <w:rPr>
      <w:rFonts w:ascii="Lucida Grande" w:eastAsiaTheme="minorEastAsia" w:hAnsi="Lucida Grande" w:cs="Lucida Grande"/>
      <w:sz w:val="18"/>
      <w:szCs w:val="18"/>
    </w:rPr>
  </w:style>
  <w:style w:type="paragraph" w:styleId="Header">
    <w:name w:val="header"/>
    <w:basedOn w:val="Normal"/>
    <w:link w:val="HeaderChar"/>
    <w:uiPriority w:val="99"/>
    <w:unhideWhenUsed/>
    <w:rsid w:val="00DE6A37"/>
    <w:pPr>
      <w:tabs>
        <w:tab w:val="center" w:pos="4320"/>
        <w:tab w:val="right" w:pos="8640"/>
      </w:tabs>
    </w:pPr>
  </w:style>
  <w:style w:type="character" w:customStyle="1" w:styleId="HeaderChar">
    <w:name w:val="Header Char"/>
    <w:basedOn w:val="DefaultParagraphFont"/>
    <w:link w:val="Header"/>
    <w:uiPriority w:val="99"/>
    <w:rsid w:val="00DE6A37"/>
    <w:rPr>
      <w:rFonts w:eastAsiaTheme="minorEastAsia"/>
      <w:sz w:val="24"/>
      <w:szCs w:val="24"/>
    </w:rPr>
  </w:style>
  <w:style w:type="paragraph" w:styleId="Footer">
    <w:name w:val="footer"/>
    <w:basedOn w:val="Normal"/>
    <w:link w:val="FooterChar"/>
    <w:uiPriority w:val="99"/>
    <w:unhideWhenUsed/>
    <w:rsid w:val="00DE6A37"/>
    <w:pPr>
      <w:tabs>
        <w:tab w:val="center" w:pos="4320"/>
        <w:tab w:val="right" w:pos="8640"/>
      </w:tabs>
    </w:pPr>
  </w:style>
  <w:style w:type="character" w:customStyle="1" w:styleId="FooterChar">
    <w:name w:val="Footer Char"/>
    <w:basedOn w:val="DefaultParagraphFont"/>
    <w:link w:val="Footer"/>
    <w:uiPriority w:val="99"/>
    <w:rsid w:val="00DE6A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0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2301</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life-141</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life-141</dc:title>
  <dc:subject/>
  <dc:creator>Shen</dc:creator>
  <cp:keywords/>
  <dc:description/>
  <cp:lastModifiedBy>Grace Schmidt</cp:lastModifiedBy>
  <cp:revision>5</cp:revision>
  <cp:lastPrinted>2015-04-29T20:35:00Z</cp:lastPrinted>
  <dcterms:created xsi:type="dcterms:W3CDTF">2015-06-18T13:03:00Z</dcterms:created>
  <dcterms:modified xsi:type="dcterms:W3CDTF">2019-05-22T16:32:00Z</dcterms:modified>
</cp:coreProperties>
</file>